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9284" w14:textId="77777777" w:rsidR="001E3AE9" w:rsidRDefault="001E3AE9" w:rsidP="00BE4678">
      <w:pPr>
        <w:pStyle w:val="NoSpacing"/>
        <w:jc w:val="center"/>
        <w:rPr>
          <w:rFonts w:ascii="Arial" w:hAnsi="Arial" w:cs="Arial"/>
        </w:rPr>
      </w:pPr>
    </w:p>
    <w:p w14:paraId="46671049" w14:textId="595872CA" w:rsidR="000A0B0F" w:rsidRPr="00BE4678" w:rsidRDefault="00574EB2" w:rsidP="00BE4678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1BEC9" wp14:editId="7BE4C18B">
            <wp:simplePos x="0" y="0"/>
            <wp:positionH relativeFrom="column">
              <wp:posOffset>-288290</wp:posOffset>
            </wp:positionH>
            <wp:positionV relativeFrom="paragraph">
              <wp:posOffset>-354330</wp:posOffset>
            </wp:positionV>
            <wp:extent cx="1035050" cy="1035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0F" w:rsidRPr="00BE4678">
        <w:rPr>
          <w:rFonts w:ascii="Arial" w:hAnsi="Arial" w:cs="Arial"/>
        </w:rPr>
        <w:t>ALGER PUBLIC LIBRARY</w:t>
      </w:r>
    </w:p>
    <w:p w14:paraId="7AE895DA" w14:textId="6F60F16D" w:rsidR="0070569D" w:rsidRPr="00BE4678" w:rsidRDefault="0070569D" w:rsidP="00BE4678">
      <w:pPr>
        <w:pStyle w:val="NoSpacing"/>
        <w:jc w:val="center"/>
        <w:rPr>
          <w:rFonts w:ascii="Arial" w:hAnsi="Arial" w:cs="Arial"/>
          <w:i/>
        </w:rPr>
      </w:pPr>
      <w:r w:rsidRPr="00BE4678">
        <w:rPr>
          <w:rFonts w:ascii="Arial" w:hAnsi="Arial" w:cs="Arial"/>
          <w:i/>
        </w:rPr>
        <w:t>of The Upper Scioto Valley School District</w:t>
      </w:r>
    </w:p>
    <w:p w14:paraId="47C9B8D7" w14:textId="77777777" w:rsidR="000A0B0F" w:rsidRPr="00BE4678" w:rsidRDefault="0070569D" w:rsidP="00BE4678">
      <w:pPr>
        <w:pStyle w:val="NoSpacing"/>
        <w:jc w:val="center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BOARD OF TRUSTEES - </w:t>
      </w:r>
      <w:r w:rsidR="000A0B0F" w:rsidRPr="00BE4678">
        <w:rPr>
          <w:rFonts w:ascii="Arial" w:hAnsi="Arial" w:cs="Arial"/>
        </w:rPr>
        <w:t>REGULAR MEETING MINUTES</w:t>
      </w:r>
    </w:p>
    <w:p w14:paraId="20C4F8A2" w14:textId="77777777" w:rsidR="000A0B0F" w:rsidRPr="00BE4678" w:rsidRDefault="000A0B0F" w:rsidP="00BE4678">
      <w:pPr>
        <w:pStyle w:val="NoSpacing"/>
        <w:rPr>
          <w:rFonts w:ascii="Arial" w:hAnsi="Arial" w:cs="Arial"/>
          <w:u w:val="single"/>
        </w:rPr>
      </w:pPr>
    </w:p>
    <w:p w14:paraId="3F83213D" w14:textId="77777777" w:rsidR="00E306CA" w:rsidRDefault="00E306CA" w:rsidP="00BE4678">
      <w:pPr>
        <w:pStyle w:val="NoSpacing"/>
        <w:rPr>
          <w:rFonts w:ascii="Arial" w:hAnsi="Arial" w:cs="Arial"/>
          <w:u w:val="single"/>
        </w:rPr>
      </w:pPr>
    </w:p>
    <w:p w14:paraId="5D44055C" w14:textId="77777777" w:rsidR="001E3AE9" w:rsidRDefault="001E3AE9" w:rsidP="00BE4678">
      <w:pPr>
        <w:pStyle w:val="NoSpacing"/>
        <w:rPr>
          <w:rFonts w:ascii="Arial" w:hAnsi="Arial" w:cs="Arial"/>
          <w:u w:val="single"/>
        </w:rPr>
      </w:pPr>
    </w:p>
    <w:p w14:paraId="249EF874" w14:textId="566E4ADB" w:rsidR="000A0B0F" w:rsidRPr="00BE4678" w:rsidRDefault="000A0B0F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  <w:u w:val="single"/>
        </w:rPr>
        <w:t>Meeting Date</w:t>
      </w:r>
      <w:r w:rsidR="0070569D" w:rsidRPr="00BE4678">
        <w:rPr>
          <w:rFonts w:ascii="Arial" w:hAnsi="Arial" w:cs="Arial"/>
        </w:rPr>
        <w:t>:  Tuesday,</w:t>
      </w:r>
      <w:r w:rsidR="006770AF">
        <w:rPr>
          <w:rFonts w:ascii="Arial" w:hAnsi="Arial" w:cs="Arial"/>
        </w:rPr>
        <w:t xml:space="preserve"> </w:t>
      </w:r>
      <w:r w:rsidR="00574EB2">
        <w:rPr>
          <w:rFonts w:ascii="Arial" w:hAnsi="Arial" w:cs="Arial"/>
        </w:rPr>
        <w:t>November 29, 2022</w:t>
      </w:r>
      <w:r w:rsidRPr="00BE4678">
        <w:rPr>
          <w:rFonts w:ascii="Arial" w:hAnsi="Arial" w:cs="Arial"/>
        </w:rPr>
        <w:tab/>
      </w:r>
      <w:r w:rsidR="001E3AE9">
        <w:rPr>
          <w:rFonts w:ascii="Arial" w:hAnsi="Arial" w:cs="Arial"/>
        </w:rPr>
        <w:tab/>
      </w:r>
      <w:r w:rsidR="001E3AE9">
        <w:rPr>
          <w:rFonts w:ascii="Arial" w:hAnsi="Arial" w:cs="Arial"/>
        </w:rPr>
        <w:tab/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  <w:u w:val="single"/>
        </w:rPr>
        <w:t>Time</w:t>
      </w:r>
      <w:r w:rsidRPr="00BE4678">
        <w:rPr>
          <w:rFonts w:ascii="Arial" w:hAnsi="Arial" w:cs="Arial"/>
        </w:rPr>
        <w:t xml:space="preserve">:  </w:t>
      </w:r>
      <w:r w:rsidR="002C712C">
        <w:rPr>
          <w:rFonts w:ascii="Arial" w:hAnsi="Arial" w:cs="Arial"/>
        </w:rPr>
        <w:t>6</w:t>
      </w:r>
      <w:r w:rsidRPr="00BE4678">
        <w:rPr>
          <w:rFonts w:ascii="Arial" w:hAnsi="Arial" w:cs="Arial"/>
        </w:rPr>
        <w:t>:00 PM</w:t>
      </w:r>
    </w:p>
    <w:p w14:paraId="01AE4513" w14:textId="77777777" w:rsidR="000A0B0F" w:rsidRPr="00BE4678" w:rsidRDefault="000A0B0F" w:rsidP="00BE4678">
      <w:pPr>
        <w:pStyle w:val="NoSpacing"/>
        <w:rPr>
          <w:rFonts w:ascii="Arial" w:hAnsi="Arial" w:cs="Arial"/>
        </w:rPr>
      </w:pPr>
    </w:p>
    <w:p w14:paraId="159C8F98" w14:textId="0FC2598D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>1.  The meeting was called to order by</w:t>
      </w:r>
      <w:r w:rsidR="001E3AE9">
        <w:rPr>
          <w:rFonts w:ascii="Arial" w:hAnsi="Arial" w:cs="Arial"/>
        </w:rPr>
        <w:t xml:space="preserve"> Tim </w:t>
      </w:r>
      <w:proofErr w:type="spellStart"/>
      <w:r w:rsidR="001E3AE9">
        <w:rPr>
          <w:rFonts w:ascii="Arial" w:hAnsi="Arial" w:cs="Arial"/>
        </w:rPr>
        <w:t>LuceWireman</w:t>
      </w:r>
      <w:proofErr w:type="spellEnd"/>
      <w:r w:rsidR="001E3AE9">
        <w:rPr>
          <w:rFonts w:ascii="Arial" w:hAnsi="Arial" w:cs="Arial"/>
        </w:rPr>
        <w:t>.</w:t>
      </w:r>
      <w:r w:rsidR="00BE4678">
        <w:rPr>
          <w:rFonts w:ascii="Arial" w:hAnsi="Arial" w:cs="Arial"/>
        </w:rPr>
        <w:t xml:space="preserve">             </w:t>
      </w:r>
    </w:p>
    <w:p w14:paraId="323D7BB6" w14:textId="77777777" w:rsidR="00BE4678" w:rsidRPr="00BE4678" w:rsidRDefault="00BE4678" w:rsidP="00BE4678">
      <w:pPr>
        <w:pStyle w:val="NoSpacing"/>
        <w:rPr>
          <w:rFonts w:ascii="Arial" w:hAnsi="Arial" w:cs="Arial"/>
        </w:rPr>
      </w:pPr>
    </w:p>
    <w:p w14:paraId="0BE9DC54" w14:textId="712720BA" w:rsidR="00C509DE" w:rsidRPr="003C1E1F" w:rsidRDefault="00BE4678" w:rsidP="00C509D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E4678">
        <w:rPr>
          <w:rFonts w:ascii="Arial" w:hAnsi="Arial" w:cs="Arial"/>
        </w:rPr>
        <w:t>Roll Call</w:t>
      </w:r>
      <w:r w:rsidR="003C1E1F">
        <w:rPr>
          <w:rFonts w:ascii="Arial" w:hAnsi="Arial" w:cs="Arial"/>
        </w:rPr>
        <w:t xml:space="preserve"> (present checked “x”)</w:t>
      </w:r>
      <w:r w:rsidRPr="00BE4678">
        <w:rPr>
          <w:rFonts w:ascii="Arial" w:hAnsi="Arial" w:cs="Arial"/>
        </w:rPr>
        <w:t xml:space="preserve">:  </w:t>
      </w:r>
      <w:r w:rsidR="00C509DE">
        <w:rPr>
          <w:rFonts w:ascii="Arial" w:hAnsi="Arial" w:cs="Arial"/>
        </w:rPr>
        <w:t>Trustees</w:t>
      </w:r>
      <w:r w:rsidR="003C1E1F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"/>
        <w:gridCol w:w="2562"/>
        <w:gridCol w:w="325"/>
        <w:gridCol w:w="377"/>
        <w:gridCol w:w="2520"/>
        <w:gridCol w:w="351"/>
        <w:gridCol w:w="377"/>
        <w:gridCol w:w="2160"/>
      </w:tblGrid>
      <w:tr w:rsidR="00C509DE" w14:paraId="57BACC48" w14:textId="77777777" w:rsidTr="00A7536B">
        <w:tc>
          <w:tcPr>
            <w:tcW w:w="336" w:type="dxa"/>
          </w:tcPr>
          <w:p w14:paraId="3BBC7873" w14:textId="74F7F632" w:rsidR="00C509DE" w:rsidRDefault="00AC4F01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62" w:type="dxa"/>
          </w:tcPr>
          <w:p w14:paraId="4865B7BB" w14:textId="513BF075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LuceWireman</w:t>
            </w:r>
            <w:proofErr w:type="spellEnd"/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0146669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4DB5B2C" w14:textId="2A9344E4" w:rsidR="00C509DE" w:rsidRDefault="00E739E3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20" w:type="dxa"/>
          </w:tcPr>
          <w:p w14:paraId="6E455B0F" w14:textId="6D0309F8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Decker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5C33D00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5E080ED3" w14:textId="22273FF8" w:rsidR="00C509DE" w:rsidRDefault="00E739E3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</w:tcPr>
          <w:p w14:paraId="762DAF28" w14:textId="09D56E69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Wilcox</w:t>
            </w:r>
          </w:p>
        </w:tc>
      </w:tr>
      <w:tr w:rsidR="00C509DE" w14:paraId="760567C5" w14:textId="77777777" w:rsidTr="00A7536B">
        <w:tc>
          <w:tcPr>
            <w:tcW w:w="336" w:type="dxa"/>
          </w:tcPr>
          <w:p w14:paraId="343BCC36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7515F63A" w14:textId="67781E19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Dyer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6693FB44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561B44A1" w14:textId="54FE33F4" w:rsidR="00C509DE" w:rsidRDefault="00E739E3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20" w:type="dxa"/>
          </w:tcPr>
          <w:p w14:paraId="6F24C806" w14:textId="389CE4F3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Nichols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11A91D3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23595167" w14:textId="7B0061F7" w:rsidR="00C509DE" w:rsidRDefault="00E739E3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</w:tcPr>
          <w:p w14:paraId="349498BC" w14:textId="103A8122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Rhonda Hunt</w:t>
            </w:r>
          </w:p>
        </w:tc>
      </w:tr>
      <w:tr w:rsidR="00C509DE" w14:paraId="16D0DF97" w14:textId="77777777" w:rsidTr="00A7536B">
        <w:tc>
          <w:tcPr>
            <w:tcW w:w="336" w:type="dxa"/>
          </w:tcPr>
          <w:p w14:paraId="0E970A29" w14:textId="26C1CB3A" w:rsidR="00C509DE" w:rsidRDefault="00E739E3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62" w:type="dxa"/>
          </w:tcPr>
          <w:p w14:paraId="536D889B" w14:textId="471F72D1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Moore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2C1E879D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2A455BB1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1DB5DFB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17B1475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70BAB2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5B2C8D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9553AF" w14:textId="47E116C9" w:rsidR="00C509DE" w:rsidRPr="00A7536B" w:rsidRDefault="00C509DE" w:rsidP="00C509DE">
      <w:pPr>
        <w:pStyle w:val="NoSpacing"/>
        <w:rPr>
          <w:rFonts w:ascii="Arial" w:hAnsi="Arial" w:cs="Arial"/>
          <w:sz w:val="16"/>
          <w:szCs w:val="16"/>
        </w:rPr>
      </w:pPr>
    </w:p>
    <w:p w14:paraId="66E1DB23" w14:textId="0F797A04" w:rsidR="00BE4678" w:rsidRDefault="00C509DE" w:rsidP="003C1E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Library </w:t>
      </w:r>
      <w:r w:rsidR="003C1E1F">
        <w:rPr>
          <w:rFonts w:ascii="Arial" w:hAnsi="Arial" w:cs="Arial"/>
        </w:rPr>
        <w:t>Employees:</w:t>
      </w:r>
      <w:r w:rsidR="00BE4678" w:rsidRPr="00BE467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"/>
        <w:gridCol w:w="2562"/>
        <w:gridCol w:w="325"/>
        <w:gridCol w:w="377"/>
        <w:gridCol w:w="2520"/>
        <w:gridCol w:w="351"/>
        <w:gridCol w:w="279"/>
        <w:gridCol w:w="2160"/>
      </w:tblGrid>
      <w:tr w:rsidR="003C1E1F" w14:paraId="2C66CDC9" w14:textId="77777777" w:rsidTr="00A7536B">
        <w:tc>
          <w:tcPr>
            <w:tcW w:w="336" w:type="dxa"/>
          </w:tcPr>
          <w:p w14:paraId="3AFC7143" w14:textId="2F168A91" w:rsidR="003C1E1F" w:rsidRDefault="00E739E3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62" w:type="dxa"/>
          </w:tcPr>
          <w:p w14:paraId="0191E26C" w14:textId="55936158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Hensley, Library Director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54A7FCDC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B9C6388" w14:textId="498510B6" w:rsidR="003C1E1F" w:rsidRDefault="00096BB9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20" w:type="dxa"/>
          </w:tcPr>
          <w:p w14:paraId="6F4DB1AF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Hull</w:t>
            </w:r>
          </w:p>
          <w:p w14:paraId="49A33504" w14:textId="7C31E956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Officer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1535C7C7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4B3DD14B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930656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9855435" w14:textId="7EE074DE" w:rsidR="003C1E1F" w:rsidRPr="00A7536B" w:rsidRDefault="003C1E1F" w:rsidP="003C1E1F">
      <w:pPr>
        <w:pStyle w:val="NoSpacing"/>
        <w:rPr>
          <w:rFonts w:ascii="Arial" w:hAnsi="Arial" w:cs="Arial"/>
          <w:sz w:val="16"/>
          <w:szCs w:val="16"/>
        </w:rPr>
      </w:pPr>
    </w:p>
    <w:p w14:paraId="3DCAB26B" w14:textId="7D87FEF7" w:rsidR="001D4C8D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     b.  Agenda approval:  </w:t>
      </w:r>
      <w:r w:rsidR="001E3AE9">
        <w:rPr>
          <w:rFonts w:ascii="Arial" w:hAnsi="Arial" w:cs="Arial"/>
        </w:rPr>
        <w:t>Craig made a m</w:t>
      </w:r>
      <w:r w:rsidR="001D4C8D" w:rsidRPr="00BE4678">
        <w:rPr>
          <w:rFonts w:ascii="Arial" w:hAnsi="Arial" w:cs="Arial"/>
        </w:rPr>
        <w:t>otion</w:t>
      </w:r>
      <w:r w:rsidR="001E3AE9">
        <w:rPr>
          <w:rFonts w:ascii="Arial" w:hAnsi="Arial" w:cs="Arial"/>
        </w:rPr>
        <w:t xml:space="preserve"> to approve the </w:t>
      </w:r>
      <w:proofErr w:type="gramStart"/>
      <w:r w:rsidR="001E3AE9">
        <w:rPr>
          <w:rFonts w:ascii="Arial" w:hAnsi="Arial" w:cs="Arial"/>
        </w:rPr>
        <w:t>Agenda</w:t>
      </w:r>
      <w:proofErr w:type="gramEnd"/>
      <w:r w:rsidR="001E3AE9">
        <w:rPr>
          <w:rFonts w:ascii="Arial" w:hAnsi="Arial" w:cs="Arial"/>
        </w:rPr>
        <w:t xml:space="preserve"> without changes; Rhonda seconded.  </w:t>
      </w:r>
      <w:r w:rsidRPr="00BE4678">
        <w:rPr>
          <w:rFonts w:ascii="Arial" w:hAnsi="Arial" w:cs="Arial"/>
        </w:rPr>
        <w:t xml:space="preserve">Motion carried. </w:t>
      </w:r>
    </w:p>
    <w:p w14:paraId="242B7B5E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332881B1" w14:textId="69301AAB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2.  </w:t>
      </w:r>
      <w:r w:rsidR="006770AF">
        <w:rPr>
          <w:rFonts w:ascii="Arial" w:hAnsi="Arial" w:cs="Arial"/>
        </w:rPr>
        <w:t xml:space="preserve">Approval of Minutes:  </w:t>
      </w:r>
      <w:r w:rsidR="00BE4678" w:rsidRPr="00BE4678">
        <w:rPr>
          <w:rFonts w:ascii="Arial" w:hAnsi="Arial" w:cs="Arial"/>
        </w:rPr>
        <w:t xml:space="preserve">Jane </w:t>
      </w:r>
      <w:r w:rsidR="00CA3EDD">
        <w:rPr>
          <w:rFonts w:ascii="Arial" w:hAnsi="Arial" w:cs="Arial"/>
        </w:rPr>
        <w:t>distributed</w:t>
      </w:r>
      <w:r w:rsidR="006770AF">
        <w:rPr>
          <w:rFonts w:ascii="Arial" w:hAnsi="Arial" w:cs="Arial"/>
        </w:rPr>
        <w:t xml:space="preserve"> the minutes of the </w:t>
      </w:r>
      <w:r w:rsidR="00AC4F01">
        <w:rPr>
          <w:rFonts w:ascii="Arial" w:hAnsi="Arial" w:cs="Arial"/>
        </w:rPr>
        <w:t>October</w:t>
      </w:r>
      <w:r w:rsidR="006770AF">
        <w:rPr>
          <w:rFonts w:ascii="Arial" w:hAnsi="Arial" w:cs="Arial"/>
        </w:rPr>
        <w:t xml:space="preserve"> </w:t>
      </w:r>
      <w:r w:rsidRPr="00BE4678">
        <w:rPr>
          <w:rFonts w:ascii="Arial" w:hAnsi="Arial" w:cs="Arial"/>
        </w:rPr>
        <w:t>Regular</w:t>
      </w:r>
      <w:r w:rsidR="006770AF">
        <w:rPr>
          <w:rFonts w:ascii="Arial" w:hAnsi="Arial" w:cs="Arial"/>
        </w:rPr>
        <w:t xml:space="preserve"> Meeting</w:t>
      </w:r>
      <w:r w:rsidR="00CA3EDD">
        <w:rPr>
          <w:rFonts w:ascii="Arial" w:hAnsi="Arial" w:cs="Arial"/>
        </w:rPr>
        <w:t xml:space="preserve"> before today’s meeting</w:t>
      </w:r>
      <w:r w:rsidR="006770AF">
        <w:rPr>
          <w:rFonts w:ascii="Arial" w:hAnsi="Arial" w:cs="Arial"/>
        </w:rPr>
        <w:t xml:space="preserve">.  Motion was made by </w:t>
      </w:r>
      <w:r w:rsidR="00AC4F01">
        <w:rPr>
          <w:rFonts w:ascii="Arial" w:hAnsi="Arial" w:cs="Arial"/>
        </w:rPr>
        <w:t>Craig</w:t>
      </w:r>
      <w:r w:rsidR="006770AF">
        <w:rPr>
          <w:rFonts w:ascii="Arial" w:hAnsi="Arial" w:cs="Arial"/>
        </w:rPr>
        <w:t xml:space="preserve"> </w:t>
      </w:r>
      <w:r w:rsidRPr="00BE4678">
        <w:rPr>
          <w:rFonts w:ascii="Arial" w:hAnsi="Arial" w:cs="Arial"/>
        </w:rPr>
        <w:t>to a</w:t>
      </w:r>
      <w:r w:rsidR="003151CD">
        <w:rPr>
          <w:rFonts w:ascii="Arial" w:hAnsi="Arial" w:cs="Arial"/>
        </w:rPr>
        <w:t>pprove</w:t>
      </w:r>
      <w:r w:rsidRPr="00BE4678">
        <w:rPr>
          <w:rFonts w:ascii="Arial" w:hAnsi="Arial" w:cs="Arial"/>
        </w:rPr>
        <w:t xml:space="preserve"> the minutes </w:t>
      </w:r>
      <w:r w:rsidR="001E3AE9">
        <w:rPr>
          <w:rFonts w:ascii="Arial" w:hAnsi="Arial" w:cs="Arial"/>
        </w:rPr>
        <w:t>without changes</w:t>
      </w:r>
      <w:r w:rsidRPr="00BE4678">
        <w:rPr>
          <w:rFonts w:ascii="Arial" w:hAnsi="Arial" w:cs="Arial"/>
        </w:rPr>
        <w:t>;</w:t>
      </w:r>
      <w:r w:rsidR="006770AF">
        <w:rPr>
          <w:rFonts w:ascii="Arial" w:hAnsi="Arial" w:cs="Arial"/>
        </w:rPr>
        <w:t xml:space="preserve"> </w:t>
      </w:r>
      <w:r w:rsidR="00AC4F01">
        <w:rPr>
          <w:rFonts w:ascii="Arial" w:hAnsi="Arial" w:cs="Arial"/>
        </w:rPr>
        <w:t>Rhonda</w:t>
      </w:r>
      <w:r w:rsidR="006770AF">
        <w:rPr>
          <w:rFonts w:ascii="Arial" w:hAnsi="Arial" w:cs="Arial"/>
        </w:rPr>
        <w:t xml:space="preserve"> </w:t>
      </w:r>
      <w:r w:rsidR="00BE4678" w:rsidRPr="00BE4678">
        <w:rPr>
          <w:rFonts w:ascii="Arial" w:hAnsi="Arial" w:cs="Arial"/>
        </w:rPr>
        <w:t>seconded.  Motion c</w:t>
      </w:r>
      <w:r w:rsidR="001D4C8D" w:rsidRPr="00BE4678">
        <w:rPr>
          <w:rFonts w:ascii="Arial" w:hAnsi="Arial" w:cs="Arial"/>
        </w:rPr>
        <w:t>arried</w:t>
      </w:r>
      <w:r w:rsidR="00BE4678" w:rsidRPr="00BE4678">
        <w:rPr>
          <w:rFonts w:ascii="Arial" w:hAnsi="Arial" w:cs="Arial"/>
        </w:rPr>
        <w:t>.</w:t>
      </w:r>
      <w:r w:rsidRPr="00BE4678">
        <w:rPr>
          <w:rFonts w:ascii="Arial" w:hAnsi="Arial" w:cs="Arial"/>
        </w:rPr>
        <w:t xml:space="preserve"> </w:t>
      </w:r>
      <w:r w:rsidR="00BE4678">
        <w:rPr>
          <w:rFonts w:ascii="Arial" w:hAnsi="Arial" w:cs="Arial"/>
        </w:rPr>
        <w:t xml:space="preserve"> </w:t>
      </w:r>
    </w:p>
    <w:p w14:paraId="34043426" w14:textId="4955F487" w:rsidR="00BE4678" w:rsidRDefault="00BE4678" w:rsidP="00BE4678">
      <w:pPr>
        <w:pStyle w:val="NoSpacing"/>
        <w:rPr>
          <w:rFonts w:ascii="Arial" w:hAnsi="Arial" w:cs="Arial"/>
        </w:rPr>
      </w:pPr>
    </w:p>
    <w:p w14:paraId="6F267F42" w14:textId="7755435C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3.  </w:t>
      </w:r>
      <w:r w:rsidR="006770AF">
        <w:rPr>
          <w:rFonts w:ascii="Arial" w:hAnsi="Arial" w:cs="Arial"/>
        </w:rPr>
        <w:t xml:space="preserve">Financial Report:  </w:t>
      </w:r>
      <w:r w:rsidR="00A7536B">
        <w:rPr>
          <w:rFonts w:ascii="Arial" w:hAnsi="Arial" w:cs="Arial"/>
        </w:rPr>
        <w:t xml:space="preserve">Kathy </w:t>
      </w:r>
      <w:r w:rsidR="00BB7A6A">
        <w:rPr>
          <w:rFonts w:ascii="Arial" w:hAnsi="Arial" w:cs="Arial"/>
        </w:rPr>
        <w:t xml:space="preserve">submitted the </w:t>
      </w:r>
      <w:r w:rsidR="00856D35">
        <w:rPr>
          <w:rFonts w:ascii="Arial" w:hAnsi="Arial" w:cs="Arial"/>
        </w:rPr>
        <w:t>October</w:t>
      </w:r>
      <w:r w:rsidR="00BE4678" w:rsidRPr="00BE4678">
        <w:rPr>
          <w:rFonts w:ascii="Arial" w:hAnsi="Arial" w:cs="Arial"/>
        </w:rPr>
        <w:t xml:space="preserve"> Financial </w:t>
      </w:r>
      <w:proofErr w:type="gramStart"/>
      <w:r w:rsidR="00BE4678" w:rsidRPr="00BE4678">
        <w:rPr>
          <w:rFonts w:ascii="Arial" w:hAnsi="Arial" w:cs="Arial"/>
        </w:rPr>
        <w:t>Report</w:t>
      </w:r>
      <w:r w:rsidRPr="00BE4678">
        <w:rPr>
          <w:rFonts w:ascii="Arial" w:hAnsi="Arial" w:cs="Arial"/>
        </w:rPr>
        <w:t>.</w:t>
      </w:r>
      <w:r w:rsidR="00BE4678" w:rsidRPr="00BE4678">
        <w:rPr>
          <w:rFonts w:ascii="Arial" w:hAnsi="Arial" w:cs="Arial"/>
        </w:rPr>
        <w:t>*</w:t>
      </w:r>
      <w:proofErr w:type="gramEnd"/>
      <w:r w:rsidRPr="00BE4678">
        <w:rPr>
          <w:rFonts w:ascii="Arial" w:hAnsi="Arial" w:cs="Arial"/>
        </w:rPr>
        <w:t xml:space="preserve">  </w:t>
      </w:r>
      <w:r w:rsidR="006770AF">
        <w:rPr>
          <w:rFonts w:ascii="Arial" w:hAnsi="Arial" w:cs="Arial"/>
        </w:rPr>
        <w:t xml:space="preserve">Motion was made by </w:t>
      </w:r>
      <w:r w:rsidR="00DE78CA">
        <w:rPr>
          <w:rFonts w:ascii="Arial" w:hAnsi="Arial" w:cs="Arial"/>
        </w:rPr>
        <w:t>Jane</w:t>
      </w:r>
      <w:r w:rsidRPr="00BE4678">
        <w:rPr>
          <w:rFonts w:ascii="Arial" w:hAnsi="Arial" w:cs="Arial"/>
        </w:rPr>
        <w:t xml:space="preserve"> to approve the Financial Report, which includes the bank statements, cash journals, revenues, expenditure reports,</w:t>
      </w:r>
      <w:r w:rsidR="00856D35">
        <w:rPr>
          <w:rFonts w:ascii="Arial" w:hAnsi="Arial" w:cs="Arial"/>
        </w:rPr>
        <w:t xml:space="preserve"> transfer funds as listed on the Fiscal Officer Report,</w:t>
      </w:r>
      <w:r w:rsidRPr="00BE4678">
        <w:rPr>
          <w:rFonts w:ascii="Arial" w:hAnsi="Arial" w:cs="Arial"/>
        </w:rPr>
        <w:t xml:space="preserve"> and the paying of </w:t>
      </w:r>
      <w:r w:rsidR="006770AF">
        <w:rPr>
          <w:rFonts w:ascii="Arial" w:hAnsi="Arial" w:cs="Arial"/>
        </w:rPr>
        <w:t>bills in the amount of $</w:t>
      </w:r>
      <w:r w:rsidR="00856D35">
        <w:rPr>
          <w:rFonts w:ascii="Arial" w:hAnsi="Arial" w:cs="Arial"/>
        </w:rPr>
        <w:t>11,781.49</w:t>
      </w:r>
      <w:r w:rsidRPr="00BE4678">
        <w:rPr>
          <w:rFonts w:ascii="Arial" w:hAnsi="Arial" w:cs="Arial"/>
        </w:rPr>
        <w:t xml:space="preserve">.  </w:t>
      </w:r>
      <w:r w:rsidR="00DE78CA">
        <w:rPr>
          <w:rFonts w:ascii="Arial" w:hAnsi="Arial" w:cs="Arial"/>
        </w:rPr>
        <w:t>Rhonda</w:t>
      </w:r>
      <w:r w:rsidR="006770AF">
        <w:rPr>
          <w:rFonts w:ascii="Arial" w:hAnsi="Arial" w:cs="Arial"/>
        </w:rPr>
        <w:t xml:space="preserve"> </w:t>
      </w:r>
      <w:r w:rsidRPr="00BE4678">
        <w:rPr>
          <w:rFonts w:ascii="Arial" w:hAnsi="Arial" w:cs="Arial"/>
        </w:rPr>
        <w:t>seconded</w:t>
      </w:r>
      <w:r w:rsidR="00760261">
        <w:rPr>
          <w:rFonts w:ascii="Arial" w:hAnsi="Arial" w:cs="Arial"/>
        </w:rPr>
        <w:t xml:space="preserve">.  </w:t>
      </w:r>
      <w:r w:rsidR="00BE4678" w:rsidRPr="00BE4678">
        <w:rPr>
          <w:rFonts w:ascii="Arial" w:hAnsi="Arial" w:cs="Arial"/>
        </w:rPr>
        <w:t>Motion c</w:t>
      </w:r>
      <w:r w:rsidR="001D4C8D" w:rsidRPr="00BE4678">
        <w:rPr>
          <w:rFonts w:ascii="Arial" w:hAnsi="Arial" w:cs="Arial"/>
        </w:rPr>
        <w:t>arried</w:t>
      </w:r>
      <w:r w:rsidRPr="00BE4678">
        <w:rPr>
          <w:rFonts w:ascii="Arial" w:hAnsi="Arial" w:cs="Arial"/>
        </w:rPr>
        <w:t>.</w:t>
      </w:r>
      <w:r w:rsidR="00760261">
        <w:rPr>
          <w:rFonts w:ascii="Arial" w:hAnsi="Arial" w:cs="Arial"/>
        </w:rPr>
        <w:t xml:space="preserve">  </w:t>
      </w:r>
      <w:r w:rsidRPr="00BE4678">
        <w:rPr>
          <w:rFonts w:ascii="Arial" w:hAnsi="Arial" w:cs="Arial"/>
        </w:rPr>
        <w:t xml:space="preserve">    </w:t>
      </w:r>
    </w:p>
    <w:p w14:paraId="32ECF4F9" w14:textId="7F344559" w:rsidR="00883621" w:rsidRDefault="00AC4F01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reported Middlefield Banking Company </w:t>
      </w:r>
      <w:r w:rsidR="00760261">
        <w:rPr>
          <w:rFonts w:ascii="Arial" w:hAnsi="Arial" w:cs="Arial"/>
        </w:rPr>
        <w:t xml:space="preserve">is the new name/ownership of </w:t>
      </w:r>
      <w:r>
        <w:rPr>
          <w:rFonts w:ascii="Arial" w:hAnsi="Arial" w:cs="Arial"/>
        </w:rPr>
        <w:t xml:space="preserve">Liberty National Bank. </w:t>
      </w:r>
    </w:p>
    <w:p w14:paraId="64B7A28F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73E42E39" w14:textId="506BADC1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4.  </w:t>
      </w:r>
      <w:r w:rsidR="006770AF">
        <w:rPr>
          <w:rFonts w:ascii="Arial" w:hAnsi="Arial" w:cs="Arial"/>
        </w:rPr>
        <w:t xml:space="preserve">Circulation Report:  </w:t>
      </w:r>
      <w:r w:rsidR="00CA3EDD">
        <w:rPr>
          <w:rFonts w:ascii="Arial" w:hAnsi="Arial" w:cs="Arial"/>
        </w:rPr>
        <w:t>Stacey</w:t>
      </w:r>
      <w:r w:rsidR="00BE4678" w:rsidRPr="00BE4678">
        <w:rPr>
          <w:rFonts w:ascii="Arial" w:hAnsi="Arial" w:cs="Arial"/>
        </w:rPr>
        <w:t xml:space="preserve"> presented t</w:t>
      </w:r>
      <w:r w:rsidR="007E5CA9">
        <w:rPr>
          <w:rFonts w:ascii="Arial" w:hAnsi="Arial" w:cs="Arial"/>
        </w:rPr>
        <w:t xml:space="preserve">he </w:t>
      </w:r>
      <w:r w:rsidR="00DE78CA">
        <w:rPr>
          <w:rFonts w:ascii="Arial" w:hAnsi="Arial" w:cs="Arial"/>
        </w:rPr>
        <w:t>October</w:t>
      </w:r>
      <w:r w:rsidR="00BE4678" w:rsidRPr="00BE4678">
        <w:rPr>
          <w:rFonts w:ascii="Arial" w:hAnsi="Arial" w:cs="Arial"/>
        </w:rPr>
        <w:t xml:space="preserve"> Circulation </w:t>
      </w:r>
      <w:proofErr w:type="gramStart"/>
      <w:r w:rsidR="00BE4678" w:rsidRPr="00BE4678">
        <w:rPr>
          <w:rFonts w:ascii="Arial" w:hAnsi="Arial" w:cs="Arial"/>
        </w:rPr>
        <w:t>Report</w:t>
      </w:r>
      <w:r w:rsidRPr="00BE4678">
        <w:rPr>
          <w:rFonts w:ascii="Arial" w:hAnsi="Arial" w:cs="Arial"/>
        </w:rPr>
        <w:t>.</w:t>
      </w:r>
      <w:r w:rsidR="00BE4678" w:rsidRPr="00BE4678">
        <w:rPr>
          <w:rFonts w:ascii="Arial" w:hAnsi="Arial" w:cs="Arial"/>
        </w:rPr>
        <w:t>*</w:t>
      </w:r>
      <w:proofErr w:type="gramEnd"/>
      <w:r w:rsidRPr="00BE4678">
        <w:rPr>
          <w:rFonts w:ascii="Arial" w:hAnsi="Arial" w:cs="Arial"/>
        </w:rPr>
        <w:t xml:space="preserve">  Motion was made by </w:t>
      </w:r>
      <w:r w:rsidR="006371F7">
        <w:rPr>
          <w:rFonts w:ascii="Arial" w:hAnsi="Arial" w:cs="Arial"/>
        </w:rPr>
        <w:t>Rhonda</w:t>
      </w:r>
      <w:r w:rsidR="007E5CA9">
        <w:rPr>
          <w:rFonts w:ascii="Arial" w:hAnsi="Arial" w:cs="Arial"/>
        </w:rPr>
        <w:t xml:space="preserve"> </w:t>
      </w:r>
      <w:r w:rsidRPr="00BE4678">
        <w:rPr>
          <w:rFonts w:ascii="Arial" w:hAnsi="Arial" w:cs="Arial"/>
        </w:rPr>
        <w:t>to approve the Report.</w:t>
      </w:r>
      <w:r w:rsidR="007E5CA9">
        <w:rPr>
          <w:rFonts w:ascii="Arial" w:hAnsi="Arial" w:cs="Arial"/>
        </w:rPr>
        <w:t xml:space="preserve"> </w:t>
      </w:r>
      <w:r w:rsidR="00760261">
        <w:rPr>
          <w:rFonts w:ascii="Arial" w:hAnsi="Arial" w:cs="Arial"/>
        </w:rPr>
        <w:t>K</w:t>
      </w:r>
      <w:r w:rsidR="006371F7">
        <w:rPr>
          <w:rFonts w:ascii="Arial" w:hAnsi="Arial" w:cs="Arial"/>
        </w:rPr>
        <w:t>atherine</w:t>
      </w:r>
      <w:r w:rsidR="001D4C8D" w:rsidRPr="00BE4678">
        <w:rPr>
          <w:rFonts w:ascii="Arial" w:hAnsi="Arial" w:cs="Arial"/>
        </w:rPr>
        <w:t xml:space="preserve"> seconded.</w:t>
      </w:r>
      <w:r w:rsidR="00BE4678" w:rsidRPr="00BE4678">
        <w:rPr>
          <w:rFonts w:ascii="Arial" w:hAnsi="Arial" w:cs="Arial"/>
        </w:rPr>
        <w:t xml:space="preserve">  Motion c</w:t>
      </w:r>
      <w:r w:rsidR="001D4C8D" w:rsidRPr="00BE4678">
        <w:rPr>
          <w:rFonts w:ascii="Arial" w:hAnsi="Arial" w:cs="Arial"/>
        </w:rPr>
        <w:t>arried</w:t>
      </w:r>
      <w:r w:rsidRPr="00BE4678">
        <w:rPr>
          <w:rFonts w:ascii="Arial" w:hAnsi="Arial" w:cs="Arial"/>
        </w:rPr>
        <w:t>.</w:t>
      </w:r>
    </w:p>
    <w:p w14:paraId="13CE3E97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61B7D1DD" w14:textId="2AD48BE0" w:rsidR="007E5CA9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>5.  Public</w:t>
      </w:r>
      <w:r w:rsidR="007E5CA9">
        <w:rPr>
          <w:rFonts w:ascii="Arial" w:hAnsi="Arial" w:cs="Arial"/>
        </w:rPr>
        <w:t xml:space="preserve"> Comments and Correspondence:</w:t>
      </w:r>
      <w:r w:rsidR="006371F7">
        <w:rPr>
          <w:rFonts w:ascii="Arial" w:hAnsi="Arial" w:cs="Arial"/>
        </w:rPr>
        <w:t xml:space="preserve">  </w:t>
      </w:r>
      <w:r w:rsidR="00035180">
        <w:rPr>
          <w:rFonts w:ascii="Arial" w:hAnsi="Arial" w:cs="Arial"/>
        </w:rPr>
        <w:t>A p</w:t>
      </w:r>
      <w:r w:rsidR="006371F7">
        <w:rPr>
          <w:rFonts w:ascii="Arial" w:hAnsi="Arial" w:cs="Arial"/>
        </w:rPr>
        <w:t>atron mentioned that he didn’t think we should have a password for the library’s internet.</w:t>
      </w:r>
      <w:r w:rsidR="00035180">
        <w:rPr>
          <w:rFonts w:ascii="Arial" w:hAnsi="Arial" w:cs="Arial"/>
        </w:rPr>
        <w:t xml:space="preserve">  We are going to keep it as it is set up now.</w:t>
      </w:r>
      <w:r w:rsidR="006371F7">
        <w:rPr>
          <w:rFonts w:ascii="Arial" w:hAnsi="Arial" w:cs="Arial"/>
        </w:rPr>
        <w:t xml:space="preserve">  </w:t>
      </w:r>
    </w:p>
    <w:p w14:paraId="63FAF77B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69B93CAE" w14:textId="65840467" w:rsidR="003151CD" w:rsidRPr="00BE4678" w:rsidRDefault="00883621" w:rsidP="003151CD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6.  </w:t>
      </w:r>
      <w:r w:rsidR="006770AF">
        <w:rPr>
          <w:rFonts w:ascii="Arial" w:hAnsi="Arial" w:cs="Arial"/>
        </w:rPr>
        <w:t xml:space="preserve">Director’s Report:  </w:t>
      </w:r>
      <w:r w:rsidR="00CA3EDD">
        <w:rPr>
          <w:rFonts w:ascii="Arial" w:hAnsi="Arial" w:cs="Arial"/>
        </w:rPr>
        <w:t>Stacey</w:t>
      </w:r>
      <w:r w:rsidRPr="00BE4678">
        <w:rPr>
          <w:rFonts w:ascii="Arial" w:hAnsi="Arial" w:cs="Arial"/>
        </w:rPr>
        <w:t xml:space="preserve"> presented the</w:t>
      </w:r>
      <w:r w:rsidR="007E5CA9">
        <w:rPr>
          <w:rFonts w:ascii="Arial" w:hAnsi="Arial" w:cs="Arial"/>
        </w:rPr>
        <w:t xml:space="preserve"> </w:t>
      </w:r>
      <w:r w:rsidRPr="00BE4678">
        <w:rPr>
          <w:rFonts w:ascii="Arial" w:hAnsi="Arial" w:cs="Arial"/>
        </w:rPr>
        <w:t>Director’s Report*</w:t>
      </w:r>
      <w:r w:rsidR="006371F7">
        <w:rPr>
          <w:rFonts w:ascii="Arial" w:hAnsi="Arial" w:cs="Arial"/>
        </w:rPr>
        <w:t xml:space="preserve"> dated 11/29/22.</w:t>
      </w:r>
      <w:r w:rsidRPr="00BE4678">
        <w:rPr>
          <w:rFonts w:ascii="Arial" w:hAnsi="Arial" w:cs="Arial"/>
        </w:rPr>
        <w:t xml:space="preserve">  </w:t>
      </w:r>
      <w:r w:rsidR="003151CD" w:rsidRPr="00BE4678">
        <w:rPr>
          <w:rFonts w:ascii="Arial" w:hAnsi="Arial" w:cs="Arial"/>
        </w:rPr>
        <w:t xml:space="preserve">Motion was made by </w:t>
      </w:r>
      <w:r w:rsidR="006371F7">
        <w:rPr>
          <w:rFonts w:ascii="Arial" w:hAnsi="Arial" w:cs="Arial"/>
        </w:rPr>
        <w:t>Jane</w:t>
      </w:r>
      <w:r w:rsidR="003151CD">
        <w:rPr>
          <w:rFonts w:ascii="Arial" w:hAnsi="Arial" w:cs="Arial"/>
        </w:rPr>
        <w:t xml:space="preserve"> </w:t>
      </w:r>
      <w:r w:rsidR="003151CD" w:rsidRPr="00BE4678">
        <w:rPr>
          <w:rFonts w:ascii="Arial" w:hAnsi="Arial" w:cs="Arial"/>
        </w:rPr>
        <w:t>to approve the Report.</w:t>
      </w:r>
      <w:r w:rsidR="003151CD">
        <w:rPr>
          <w:rFonts w:ascii="Arial" w:hAnsi="Arial" w:cs="Arial"/>
        </w:rPr>
        <w:t xml:space="preserve"> </w:t>
      </w:r>
      <w:r w:rsidR="00035180">
        <w:rPr>
          <w:rFonts w:ascii="Arial" w:hAnsi="Arial" w:cs="Arial"/>
        </w:rPr>
        <w:t xml:space="preserve"> </w:t>
      </w:r>
      <w:r w:rsidR="006371F7">
        <w:rPr>
          <w:rFonts w:ascii="Arial" w:hAnsi="Arial" w:cs="Arial"/>
        </w:rPr>
        <w:t xml:space="preserve">Rhonda </w:t>
      </w:r>
      <w:r w:rsidR="003151CD" w:rsidRPr="00BE4678">
        <w:rPr>
          <w:rFonts w:ascii="Arial" w:hAnsi="Arial" w:cs="Arial"/>
        </w:rPr>
        <w:t>seconded.  Motion carried.</w:t>
      </w:r>
      <w:r w:rsidR="00035180">
        <w:rPr>
          <w:rFonts w:ascii="Arial" w:hAnsi="Arial" w:cs="Arial"/>
        </w:rPr>
        <w:t xml:space="preserve">  Congratulations, Stacey, on graduating from Hardin Leadership Class!</w:t>
      </w:r>
    </w:p>
    <w:p w14:paraId="0259D72D" w14:textId="77777777" w:rsidR="003151CD" w:rsidRDefault="003151CD" w:rsidP="003151CD">
      <w:pPr>
        <w:pStyle w:val="NoSpacing"/>
        <w:rPr>
          <w:rFonts w:ascii="Arial" w:hAnsi="Arial" w:cs="Arial"/>
        </w:rPr>
      </w:pPr>
    </w:p>
    <w:p w14:paraId="37D7EF58" w14:textId="77777777" w:rsidR="009641DE" w:rsidRPr="00BE4678" w:rsidRDefault="009641DE" w:rsidP="009641DE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7.  Old Business: </w:t>
      </w:r>
    </w:p>
    <w:p w14:paraId="7205E652" w14:textId="77777777" w:rsidR="009641DE" w:rsidRPr="00BE4678" w:rsidRDefault="009641DE" w:rsidP="009641DE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>a.</w:t>
      </w:r>
      <w:r>
        <w:rPr>
          <w:rFonts w:ascii="Arial" w:hAnsi="Arial" w:cs="Arial"/>
        </w:rPr>
        <w:t xml:space="preserve"> Director Vacation Policy: Kathy requested to have a policy covering vacation payouts at end of calendar year, and vacation earned by calendar year, not anniversary year.  Jane will draft, working with Kathy, then send to board for approval. </w:t>
      </w:r>
    </w:p>
    <w:p w14:paraId="2D3E6A36" w14:textId="07529136" w:rsidR="00BE4678" w:rsidRDefault="00BE4678" w:rsidP="00BE4678">
      <w:pPr>
        <w:pStyle w:val="NoSpacing"/>
        <w:rPr>
          <w:rFonts w:ascii="Arial" w:hAnsi="Arial" w:cs="Arial"/>
        </w:rPr>
      </w:pPr>
    </w:p>
    <w:p w14:paraId="6472CE40" w14:textId="77777777" w:rsidR="00035180" w:rsidRDefault="00035180" w:rsidP="000351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Alger Library Trustee Meeting Minutes</w:t>
      </w:r>
    </w:p>
    <w:p w14:paraId="235F4E95" w14:textId="77777777" w:rsidR="00035180" w:rsidRDefault="00035180" w:rsidP="000351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 29, 2022</w:t>
      </w:r>
    </w:p>
    <w:p w14:paraId="1A568219" w14:textId="77777777" w:rsidR="00035180" w:rsidRDefault="00035180" w:rsidP="000351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14:paraId="4E7D76E7" w14:textId="77777777" w:rsidR="00883621" w:rsidRDefault="00883621" w:rsidP="00BE4678">
      <w:pPr>
        <w:pStyle w:val="NoSpacing"/>
        <w:rPr>
          <w:rFonts w:ascii="Arial" w:hAnsi="Arial" w:cs="Arial"/>
        </w:rPr>
      </w:pPr>
    </w:p>
    <w:p w14:paraId="592FCA04" w14:textId="02B1E24A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>b.</w:t>
      </w:r>
      <w:r w:rsidR="00CA3EDD">
        <w:rPr>
          <w:rFonts w:ascii="Arial" w:hAnsi="Arial" w:cs="Arial"/>
        </w:rPr>
        <w:t xml:space="preserve"> </w:t>
      </w:r>
      <w:r w:rsidR="00096BB9">
        <w:rPr>
          <w:rFonts w:ascii="Arial" w:hAnsi="Arial" w:cs="Arial"/>
        </w:rPr>
        <w:t>Furnace:</w:t>
      </w:r>
      <w:r w:rsidR="001640D4">
        <w:rPr>
          <w:rFonts w:ascii="Arial" w:hAnsi="Arial" w:cs="Arial"/>
        </w:rPr>
        <w:t xml:space="preserve"> Stacey reported furnace work will be done 12/02/22, plywood deteriorating and falling in to the ductwork. Board approved the work to be done after Stacey sent text messages/email to board members, so she scheduled the work. Jane motioned to confirm approval of the work to be done. Craig</w:t>
      </w:r>
      <w:r w:rsidR="00035180">
        <w:rPr>
          <w:rFonts w:ascii="Arial" w:hAnsi="Arial" w:cs="Arial"/>
        </w:rPr>
        <w:t xml:space="preserve"> seconded</w:t>
      </w:r>
      <w:r w:rsidR="001640D4">
        <w:rPr>
          <w:rFonts w:ascii="Arial" w:hAnsi="Arial" w:cs="Arial"/>
        </w:rPr>
        <w:t>.  Motion carried.</w:t>
      </w:r>
    </w:p>
    <w:p w14:paraId="752CE1D9" w14:textId="5417D640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>c. Open:</w:t>
      </w:r>
      <w:r w:rsidR="001640D4">
        <w:rPr>
          <w:rFonts w:ascii="Arial" w:hAnsi="Arial" w:cs="Arial"/>
        </w:rPr>
        <w:t xml:space="preserve"> Stephanie </w:t>
      </w:r>
      <w:r w:rsidR="00EB75A2">
        <w:rPr>
          <w:rFonts w:ascii="Arial" w:hAnsi="Arial" w:cs="Arial"/>
        </w:rPr>
        <w:t>made a suggestion</w:t>
      </w:r>
      <w:r w:rsidR="001640D4">
        <w:rPr>
          <w:rFonts w:ascii="Arial" w:hAnsi="Arial" w:cs="Arial"/>
        </w:rPr>
        <w:t xml:space="preserve"> to start a program at the library,</w:t>
      </w:r>
      <w:r w:rsidR="00EB75A2">
        <w:rPr>
          <w:rFonts w:ascii="Arial" w:hAnsi="Arial" w:cs="Arial"/>
        </w:rPr>
        <w:t xml:space="preserve"> with</w:t>
      </w:r>
      <w:r w:rsidR="001640D4">
        <w:rPr>
          <w:rFonts w:ascii="Arial" w:hAnsi="Arial" w:cs="Arial"/>
        </w:rPr>
        <w:t xml:space="preserve"> scarves, hats,</w:t>
      </w:r>
      <w:r w:rsidR="00EB75A2">
        <w:rPr>
          <w:rFonts w:ascii="Arial" w:hAnsi="Arial" w:cs="Arial"/>
        </w:rPr>
        <w:t xml:space="preserve"> free for patrons.  It</w:t>
      </w:r>
      <w:r w:rsidR="001640D4">
        <w:rPr>
          <w:rFonts w:ascii="Arial" w:hAnsi="Arial" w:cs="Arial"/>
        </w:rPr>
        <w:t xml:space="preserve"> can be done as a knitting group or </w:t>
      </w:r>
      <w:r w:rsidR="00EB75A2">
        <w:rPr>
          <w:rFonts w:ascii="Arial" w:hAnsi="Arial" w:cs="Arial"/>
        </w:rPr>
        <w:t xml:space="preserve">have </w:t>
      </w:r>
      <w:r w:rsidR="001640D4">
        <w:rPr>
          <w:rFonts w:ascii="Arial" w:hAnsi="Arial" w:cs="Arial"/>
        </w:rPr>
        <w:t>donated items,</w:t>
      </w:r>
      <w:r w:rsidR="00EB75A2">
        <w:rPr>
          <w:rFonts w:ascii="Arial" w:hAnsi="Arial" w:cs="Arial"/>
        </w:rPr>
        <w:t xml:space="preserve"> and the group can</w:t>
      </w:r>
      <w:r w:rsidR="001640D4">
        <w:rPr>
          <w:rFonts w:ascii="Arial" w:hAnsi="Arial" w:cs="Arial"/>
        </w:rPr>
        <w:t xml:space="preserve"> start</w:t>
      </w:r>
      <w:r w:rsidR="00EB75A2">
        <w:rPr>
          <w:rFonts w:ascii="Arial" w:hAnsi="Arial" w:cs="Arial"/>
        </w:rPr>
        <w:t xml:space="preserve"> making them</w:t>
      </w:r>
      <w:r w:rsidR="001640D4">
        <w:rPr>
          <w:rFonts w:ascii="Arial" w:hAnsi="Arial" w:cs="Arial"/>
        </w:rPr>
        <w:t xml:space="preserve"> in January</w:t>
      </w:r>
      <w:r w:rsidR="00EB75A2">
        <w:rPr>
          <w:rFonts w:ascii="Arial" w:hAnsi="Arial" w:cs="Arial"/>
        </w:rPr>
        <w:t>,</w:t>
      </w:r>
      <w:r w:rsidR="001640D4">
        <w:rPr>
          <w:rFonts w:ascii="Arial" w:hAnsi="Arial" w:cs="Arial"/>
        </w:rPr>
        <w:t xml:space="preserve"> so we would have all year to get some done. Knitting group could also add attendance numbers for the library.  All agreed</w:t>
      </w:r>
      <w:r w:rsidR="006728F2">
        <w:rPr>
          <w:rFonts w:ascii="Arial" w:hAnsi="Arial" w:cs="Arial"/>
        </w:rPr>
        <w:t xml:space="preserve"> to “S</w:t>
      </w:r>
      <w:r w:rsidR="001640D4">
        <w:rPr>
          <w:rFonts w:ascii="Arial" w:hAnsi="Arial" w:cs="Arial"/>
        </w:rPr>
        <w:t xml:space="preserve">it and </w:t>
      </w:r>
      <w:r w:rsidR="006728F2">
        <w:rPr>
          <w:rFonts w:ascii="Arial" w:hAnsi="Arial" w:cs="Arial"/>
        </w:rPr>
        <w:t>S</w:t>
      </w:r>
      <w:r w:rsidR="001640D4">
        <w:rPr>
          <w:rFonts w:ascii="Arial" w:hAnsi="Arial" w:cs="Arial"/>
        </w:rPr>
        <w:t>titch</w:t>
      </w:r>
      <w:r w:rsidR="006728F2">
        <w:rPr>
          <w:rFonts w:ascii="Arial" w:hAnsi="Arial" w:cs="Arial"/>
        </w:rPr>
        <w:t>” group.  Rhonda motioned to approve; Katherine seconded.  M</w:t>
      </w:r>
      <w:r w:rsidR="001640D4">
        <w:rPr>
          <w:rFonts w:ascii="Arial" w:hAnsi="Arial" w:cs="Arial"/>
        </w:rPr>
        <w:t>otion carried.</w:t>
      </w:r>
    </w:p>
    <w:p w14:paraId="413ADA92" w14:textId="77777777" w:rsidR="000E1AEC" w:rsidRDefault="000E1AEC" w:rsidP="00BE4678">
      <w:pPr>
        <w:pStyle w:val="NoSpacing"/>
        <w:rPr>
          <w:rFonts w:ascii="Arial" w:hAnsi="Arial" w:cs="Arial"/>
        </w:rPr>
      </w:pPr>
    </w:p>
    <w:p w14:paraId="0DDC6CCB" w14:textId="77777777" w:rsidR="00BE4678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8.  New Business:  </w:t>
      </w:r>
    </w:p>
    <w:p w14:paraId="5C4661AA" w14:textId="15A08334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 xml:space="preserve">a. </w:t>
      </w:r>
      <w:r w:rsidR="00E739E3">
        <w:rPr>
          <w:rFonts w:ascii="Arial" w:hAnsi="Arial" w:cs="Arial"/>
        </w:rPr>
        <w:t>Staff &amp; Open Hours:</w:t>
      </w:r>
      <w:r w:rsidRPr="00BE4678">
        <w:rPr>
          <w:rFonts w:ascii="Arial" w:hAnsi="Arial" w:cs="Arial"/>
        </w:rPr>
        <w:t xml:space="preserve"> </w:t>
      </w:r>
      <w:r w:rsidR="001640D4">
        <w:rPr>
          <w:rFonts w:ascii="Arial" w:hAnsi="Arial" w:cs="Arial"/>
        </w:rPr>
        <w:t>Crist</w:t>
      </w:r>
      <w:r w:rsidR="006728F2">
        <w:rPr>
          <w:rFonts w:ascii="Arial" w:hAnsi="Arial" w:cs="Arial"/>
        </w:rPr>
        <w:t>a</w:t>
      </w:r>
      <w:r w:rsidR="001640D4">
        <w:rPr>
          <w:rFonts w:ascii="Arial" w:hAnsi="Arial" w:cs="Arial"/>
        </w:rPr>
        <w:t xml:space="preserve">l </w:t>
      </w:r>
      <w:r w:rsidR="006728F2">
        <w:rPr>
          <w:rFonts w:ascii="Arial" w:hAnsi="Arial" w:cs="Arial"/>
        </w:rPr>
        <w:t xml:space="preserve">submitted her two-week </w:t>
      </w:r>
      <w:r w:rsidR="001640D4">
        <w:rPr>
          <w:rFonts w:ascii="Arial" w:hAnsi="Arial" w:cs="Arial"/>
        </w:rPr>
        <w:t>resignation</w:t>
      </w:r>
      <w:r w:rsidR="006728F2">
        <w:rPr>
          <w:rFonts w:ascii="Arial" w:hAnsi="Arial" w:cs="Arial"/>
        </w:rPr>
        <w:t xml:space="preserve"> notice.  </w:t>
      </w:r>
      <w:r w:rsidR="001640D4">
        <w:rPr>
          <w:rFonts w:ascii="Arial" w:hAnsi="Arial" w:cs="Arial"/>
        </w:rPr>
        <w:t xml:space="preserve">Brittany is interested in working more hours. Stacey would like to convert her to full time, and get </w:t>
      </w:r>
      <w:r w:rsidR="00C72752">
        <w:rPr>
          <w:rFonts w:ascii="Arial" w:hAnsi="Arial" w:cs="Arial"/>
        </w:rPr>
        <w:t>S</w:t>
      </w:r>
      <w:r w:rsidR="001640D4">
        <w:rPr>
          <w:rFonts w:ascii="Arial" w:hAnsi="Arial" w:cs="Arial"/>
        </w:rPr>
        <w:t xml:space="preserve">tudent </w:t>
      </w:r>
      <w:r w:rsidR="00C72752">
        <w:rPr>
          <w:rFonts w:ascii="Arial" w:hAnsi="Arial" w:cs="Arial"/>
        </w:rPr>
        <w:t>A</w:t>
      </w:r>
      <w:r w:rsidR="001640D4">
        <w:rPr>
          <w:rFonts w:ascii="Arial" w:hAnsi="Arial" w:cs="Arial"/>
        </w:rPr>
        <w:t xml:space="preserve">ssistant starting in January.  </w:t>
      </w:r>
      <w:r w:rsidR="00151575">
        <w:rPr>
          <w:rFonts w:ascii="Arial" w:hAnsi="Arial" w:cs="Arial"/>
        </w:rPr>
        <w:t>So</w:t>
      </w:r>
      <w:r w:rsidR="00C72752">
        <w:rPr>
          <w:rFonts w:ascii="Arial" w:hAnsi="Arial" w:cs="Arial"/>
        </w:rPr>
        <w:t>,</w:t>
      </w:r>
      <w:r w:rsidR="00151575">
        <w:rPr>
          <w:rFonts w:ascii="Arial" w:hAnsi="Arial" w:cs="Arial"/>
        </w:rPr>
        <w:t xml:space="preserve"> as</w:t>
      </w:r>
      <w:r w:rsidR="00C72752">
        <w:rPr>
          <w:rFonts w:ascii="Arial" w:hAnsi="Arial" w:cs="Arial"/>
        </w:rPr>
        <w:t xml:space="preserve"> a</w:t>
      </w:r>
      <w:r w:rsidR="00151575">
        <w:rPr>
          <w:rFonts w:ascii="Arial" w:hAnsi="Arial" w:cs="Arial"/>
        </w:rPr>
        <w:t xml:space="preserve"> fulltime employee, Brittany would be eligible for 8 hours holiday pay and vacation hours per the employee handbook. Effective January 1</w:t>
      </w:r>
      <w:r w:rsidR="00C72752">
        <w:rPr>
          <w:rFonts w:ascii="Arial" w:hAnsi="Arial" w:cs="Arial"/>
        </w:rPr>
        <w:t xml:space="preserve">.  </w:t>
      </w:r>
      <w:r w:rsidR="00151575">
        <w:rPr>
          <w:rFonts w:ascii="Arial" w:hAnsi="Arial" w:cs="Arial"/>
        </w:rPr>
        <w:t>Stephanie</w:t>
      </w:r>
      <w:r w:rsidR="00C72752">
        <w:rPr>
          <w:rFonts w:ascii="Arial" w:hAnsi="Arial" w:cs="Arial"/>
        </w:rPr>
        <w:t xml:space="preserve"> motioned to approve; </w:t>
      </w:r>
      <w:r w:rsidR="00151575">
        <w:rPr>
          <w:rFonts w:ascii="Arial" w:hAnsi="Arial" w:cs="Arial"/>
        </w:rPr>
        <w:t>Rhonda</w:t>
      </w:r>
      <w:r w:rsidR="00C72752">
        <w:rPr>
          <w:rFonts w:ascii="Arial" w:hAnsi="Arial" w:cs="Arial"/>
        </w:rPr>
        <w:t xml:space="preserve"> seconded</w:t>
      </w:r>
      <w:r w:rsidR="00151575">
        <w:rPr>
          <w:rFonts w:ascii="Arial" w:hAnsi="Arial" w:cs="Arial"/>
        </w:rPr>
        <w:t xml:space="preserve">.  Motion carried. </w:t>
      </w:r>
    </w:p>
    <w:p w14:paraId="131DA043" w14:textId="7206F815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 xml:space="preserve">b.  </w:t>
      </w:r>
      <w:r w:rsidR="00E739E3">
        <w:rPr>
          <w:rFonts w:ascii="Arial" w:hAnsi="Arial" w:cs="Arial"/>
        </w:rPr>
        <w:t>Direct Deposit:</w:t>
      </w:r>
      <w:r w:rsidR="00151575">
        <w:rPr>
          <w:rFonts w:ascii="Arial" w:hAnsi="Arial" w:cs="Arial"/>
        </w:rPr>
        <w:t xml:space="preserve"> </w:t>
      </w:r>
      <w:r w:rsidR="00C72752">
        <w:rPr>
          <w:rFonts w:ascii="Arial" w:hAnsi="Arial" w:cs="Arial"/>
        </w:rPr>
        <w:t xml:space="preserve">We have </w:t>
      </w:r>
      <w:r w:rsidR="00151575">
        <w:rPr>
          <w:rFonts w:ascii="Arial" w:hAnsi="Arial" w:cs="Arial"/>
        </w:rPr>
        <w:t>online ba</w:t>
      </w:r>
      <w:r w:rsidR="00C72752">
        <w:rPr>
          <w:rFonts w:ascii="Arial" w:hAnsi="Arial" w:cs="Arial"/>
        </w:rPr>
        <w:t>n</w:t>
      </w:r>
      <w:r w:rsidR="00151575">
        <w:rPr>
          <w:rFonts w:ascii="Arial" w:hAnsi="Arial" w:cs="Arial"/>
        </w:rPr>
        <w:t>king</w:t>
      </w:r>
      <w:r w:rsidR="00C72752">
        <w:rPr>
          <w:rFonts w:ascii="Arial" w:hAnsi="Arial" w:cs="Arial"/>
        </w:rPr>
        <w:t xml:space="preserve"> option</w:t>
      </w:r>
      <w:r w:rsidR="00151575">
        <w:rPr>
          <w:rFonts w:ascii="Arial" w:hAnsi="Arial" w:cs="Arial"/>
        </w:rPr>
        <w:t xml:space="preserve"> with </w:t>
      </w:r>
      <w:r w:rsidR="00C72752">
        <w:rPr>
          <w:rFonts w:ascii="Arial" w:hAnsi="Arial" w:cs="Arial"/>
        </w:rPr>
        <w:t>Middlefield Bank (L</w:t>
      </w:r>
      <w:r w:rsidR="00151575">
        <w:rPr>
          <w:rFonts w:ascii="Arial" w:hAnsi="Arial" w:cs="Arial"/>
        </w:rPr>
        <w:t xml:space="preserve">iberty </w:t>
      </w:r>
      <w:r w:rsidR="00C72752">
        <w:rPr>
          <w:rFonts w:ascii="Arial" w:hAnsi="Arial" w:cs="Arial"/>
        </w:rPr>
        <w:t>B</w:t>
      </w:r>
      <w:r w:rsidR="00151575">
        <w:rPr>
          <w:rFonts w:ascii="Arial" w:hAnsi="Arial" w:cs="Arial"/>
        </w:rPr>
        <w:t>ank</w:t>
      </w:r>
      <w:r w:rsidR="00C72752">
        <w:rPr>
          <w:rFonts w:ascii="Arial" w:hAnsi="Arial" w:cs="Arial"/>
        </w:rPr>
        <w:t xml:space="preserve">), covered in Fiscal Officer’s report.  </w:t>
      </w:r>
      <w:r w:rsidR="00151575">
        <w:rPr>
          <w:rFonts w:ascii="Arial" w:hAnsi="Arial" w:cs="Arial"/>
        </w:rPr>
        <w:t>Rhonda</w:t>
      </w:r>
      <w:r w:rsidR="00C72752">
        <w:rPr>
          <w:rFonts w:ascii="Arial" w:hAnsi="Arial" w:cs="Arial"/>
        </w:rPr>
        <w:t xml:space="preserve"> motioned to approve; K</w:t>
      </w:r>
      <w:r w:rsidR="00151575">
        <w:rPr>
          <w:rFonts w:ascii="Arial" w:hAnsi="Arial" w:cs="Arial"/>
        </w:rPr>
        <w:t>atherine</w:t>
      </w:r>
      <w:r w:rsidR="00C72752">
        <w:rPr>
          <w:rFonts w:ascii="Arial" w:hAnsi="Arial" w:cs="Arial"/>
        </w:rPr>
        <w:t xml:space="preserve"> seconded</w:t>
      </w:r>
      <w:r w:rsidR="00151575">
        <w:rPr>
          <w:rFonts w:ascii="Arial" w:hAnsi="Arial" w:cs="Arial"/>
        </w:rPr>
        <w:t>.  Motion carried.</w:t>
      </w:r>
    </w:p>
    <w:p w14:paraId="7299D439" w14:textId="3631B8CB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 xml:space="preserve">c.  </w:t>
      </w:r>
      <w:r w:rsidR="00E739E3">
        <w:rPr>
          <w:rFonts w:ascii="Arial" w:hAnsi="Arial" w:cs="Arial"/>
        </w:rPr>
        <w:t>Future Employee Hiring Practice:</w:t>
      </w:r>
      <w:r w:rsidR="00151575">
        <w:rPr>
          <w:rFonts w:ascii="Arial" w:hAnsi="Arial" w:cs="Arial"/>
        </w:rPr>
        <w:t xml:space="preserve"> Kathy recommended policy having background check and fingerprints done, paid by Library.  </w:t>
      </w:r>
      <w:r w:rsidR="00C72752">
        <w:rPr>
          <w:rFonts w:ascii="Arial" w:hAnsi="Arial" w:cs="Arial"/>
        </w:rPr>
        <w:t>The j</w:t>
      </w:r>
      <w:r w:rsidR="00212989">
        <w:rPr>
          <w:rFonts w:ascii="Arial" w:hAnsi="Arial" w:cs="Arial"/>
        </w:rPr>
        <w:t xml:space="preserve">ob offer letter can be contingent on passing background check. Hardin </w:t>
      </w:r>
      <w:r w:rsidR="00C72752">
        <w:rPr>
          <w:rFonts w:ascii="Arial" w:hAnsi="Arial" w:cs="Arial"/>
        </w:rPr>
        <w:t>C</w:t>
      </w:r>
      <w:r w:rsidR="00212989">
        <w:rPr>
          <w:rFonts w:ascii="Arial" w:hAnsi="Arial" w:cs="Arial"/>
        </w:rPr>
        <w:t xml:space="preserve">ounty </w:t>
      </w:r>
      <w:r w:rsidR="00C72752">
        <w:rPr>
          <w:rFonts w:ascii="Arial" w:hAnsi="Arial" w:cs="Arial"/>
        </w:rPr>
        <w:t>S</w:t>
      </w:r>
      <w:r w:rsidR="00212989">
        <w:rPr>
          <w:rFonts w:ascii="Arial" w:hAnsi="Arial" w:cs="Arial"/>
        </w:rPr>
        <w:t xml:space="preserve">heriff’s </w:t>
      </w:r>
      <w:r w:rsidR="00C72752">
        <w:rPr>
          <w:rFonts w:ascii="Arial" w:hAnsi="Arial" w:cs="Arial"/>
        </w:rPr>
        <w:t>O</w:t>
      </w:r>
      <w:r w:rsidR="00212989">
        <w:rPr>
          <w:rFonts w:ascii="Arial" w:hAnsi="Arial" w:cs="Arial"/>
        </w:rPr>
        <w:t xml:space="preserve">ffice, </w:t>
      </w:r>
      <w:r w:rsidR="00C72752">
        <w:rPr>
          <w:rFonts w:ascii="Arial" w:hAnsi="Arial" w:cs="Arial"/>
        </w:rPr>
        <w:t>H</w:t>
      </w:r>
      <w:r w:rsidR="00212989">
        <w:rPr>
          <w:rFonts w:ascii="Arial" w:hAnsi="Arial" w:cs="Arial"/>
        </w:rPr>
        <w:t xml:space="preserve">ardin </w:t>
      </w:r>
      <w:r w:rsidR="00C72752">
        <w:rPr>
          <w:rFonts w:ascii="Arial" w:hAnsi="Arial" w:cs="Arial"/>
        </w:rPr>
        <w:t>C</w:t>
      </w:r>
      <w:r w:rsidR="00212989">
        <w:rPr>
          <w:rFonts w:ascii="Arial" w:hAnsi="Arial" w:cs="Arial"/>
        </w:rPr>
        <w:t xml:space="preserve">ounty </w:t>
      </w:r>
      <w:r w:rsidR="00C72752">
        <w:rPr>
          <w:rFonts w:ascii="Arial" w:hAnsi="Arial" w:cs="Arial"/>
        </w:rPr>
        <w:t>B</w:t>
      </w:r>
      <w:r w:rsidR="00212989">
        <w:rPr>
          <w:rFonts w:ascii="Arial" w:hAnsi="Arial" w:cs="Arial"/>
        </w:rPr>
        <w:t xml:space="preserve">oard of </w:t>
      </w:r>
      <w:r w:rsidR="00C72752">
        <w:rPr>
          <w:rFonts w:ascii="Arial" w:hAnsi="Arial" w:cs="Arial"/>
        </w:rPr>
        <w:t>E</w:t>
      </w:r>
      <w:r w:rsidR="00212989">
        <w:rPr>
          <w:rFonts w:ascii="Arial" w:hAnsi="Arial" w:cs="Arial"/>
        </w:rPr>
        <w:t xml:space="preserve">ducation? Send results </w:t>
      </w:r>
      <w:r w:rsidR="00C72752">
        <w:rPr>
          <w:rFonts w:ascii="Arial" w:hAnsi="Arial" w:cs="Arial"/>
        </w:rPr>
        <w:t xml:space="preserve">directly </w:t>
      </w:r>
      <w:r w:rsidR="00212989">
        <w:rPr>
          <w:rFonts w:ascii="Arial" w:hAnsi="Arial" w:cs="Arial"/>
        </w:rPr>
        <w:t xml:space="preserve">to library. </w:t>
      </w:r>
      <w:r w:rsidR="00C72752">
        <w:rPr>
          <w:rFonts w:ascii="Arial" w:hAnsi="Arial" w:cs="Arial"/>
        </w:rPr>
        <w:t>D</w:t>
      </w:r>
      <w:r w:rsidR="00212989">
        <w:rPr>
          <w:rFonts w:ascii="Arial" w:hAnsi="Arial" w:cs="Arial"/>
        </w:rPr>
        <w:t>oes school have background standards? Stacey to check.</w:t>
      </w:r>
      <w:r w:rsidR="00C72752">
        <w:rPr>
          <w:rFonts w:ascii="Arial" w:hAnsi="Arial" w:cs="Arial"/>
        </w:rPr>
        <w:t xml:space="preserve">  Katherine motioned to </w:t>
      </w:r>
      <w:r w:rsidR="009641DE">
        <w:rPr>
          <w:rFonts w:ascii="Arial" w:hAnsi="Arial" w:cs="Arial"/>
        </w:rPr>
        <w:t>m</w:t>
      </w:r>
      <w:r w:rsidR="00212989">
        <w:rPr>
          <w:rFonts w:ascii="Arial" w:hAnsi="Arial" w:cs="Arial"/>
        </w:rPr>
        <w:t xml:space="preserve">ove forward to do background </w:t>
      </w:r>
      <w:r w:rsidR="009641DE">
        <w:rPr>
          <w:rFonts w:ascii="Arial" w:hAnsi="Arial" w:cs="Arial"/>
        </w:rPr>
        <w:t xml:space="preserve">checks on future hires.  Stephanie seconded.  </w:t>
      </w:r>
      <w:r w:rsidR="0013518F">
        <w:rPr>
          <w:rFonts w:ascii="Arial" w:hAnsi="Arial" w:cs="Arial"/>
        </w:rPr>
        <w:t>Motion carried.</w:t>
      </w:r>
    </w:p>
    <w:p w14:paraId="126F7D28" w14:textId="1F39A120" w:rsid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 xml:space="preserve">d.  </w:t>
      </w:r>
      <w:r w:rsidR="00E739E3">
        <w:rPr>
          <w:rFonts w:ascii="Arial" w:hAnsi="Arial" w:cs="Arial"/>
        </w:rPr>
        <w:t>Help With Year End:</w:t>
      </w:r>
      <w:r w:rsidR="00212989">
        <w:rPr>
          <w:rFonts w:ascii="Arial" w:hAnsi="Arial" w:cs="Arial"/>
        </w:rPr>
        <w:t xml:space="preserve"> </w:t>
      </w:r>
      <w:r w:rsidR="009641DE">
        <w:rPr>
          <w:rFonts w:ascii="Arial" w:hAnsi="Arial" w:cs="Arial"/>
        </w:rPr>
        <w:t xml:space="preserve">Kathy would like to know if technical assistance would be approved, if needed, for year-end processing and financials.  Rhonda motioned to approve; Katherine seconded.  </w:t>
      </w:r>
      <w:r w:rsidR="0013518F">
        <w:rPr>
          <w:rFonts w:ascii="Arial" w:hAnsi="Arial" w:cs="Arial"/>
        </w:rPr>
        <w:t>Motion carried.</w:t>
      </w:r>
    </w:p>
    <w:p w14:paraId="5E8372B0" w14:textId="672781CF" w:rsidR="00E739E3" w:rsidRDefault="00E739E3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e.  Open:</w:t>
      </w:r>
      <w:r w:rsidR="0013518F">
        <w:rPr>
          <w:rFonts w:ascii="Arial" w:hAnsi="Arial" w:cs="Arial"/>
        </w:rPr>
        <w:t xml:space="preserve"> OLC advising of situations “first amendment audits” by speak up press. Stacey wants to set up policy on how to handle this situation, if it arises. Tabled.</w:t>
      </w:r>
    </w:p>
    <w:p w14:paraId="6F01CA63" w14:textId="77777777" w:rsidR="00E739E3" w:rsidRPr="00BE4678" w:rsidRDefault="00E739E3" w:rsidP="00BE4678">
      <w:pPr>
        <w:pStyle w:val="NoSpacing"/>
        <w:rPr>
          <w:rFonts w:ascii="Arial" w:hAnsi="Arial" w:cs="Arial"/>
        </w:rPr>
      </w:pPr>
    </w:p>
    <w:p w14:paraId="1D38F7E0" w14:textId="4782FDE2" w:rsidR="0059356F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9.  </w:t>
      </w:r>
      <w:r w:rsidR="006770AF">
        <w:rPr>
          <w:rFonts w:ascii="Arial" w:hAnsi="Arial" w:cs="Arial"/>
        </w:rPr>
        <w:t xml:space="preserve">Adjournment:  </w:t>
      </w:r>
      <w:r w:rsidR="009641DE">
        <w:rPr>
          <w:rFonts w:ascii="Arial" w:hAnsi="Arial" w:cs="Arial"/>
        </w:rPr>
        <w:t>Stephanie made a m</w:t>
      </w:r>
      <w:r w:rsidR="00BE4678" w:rsidRPr="00BE4678">
        <w:rPr>
          <w:rFonts w:ascii="Arial" w:hAnsi="Arial" w:cs="Arial"/>
        </w:rPr>
        <w:t>otion to adjourn</w:t>
      </w:r>
      <w:r w:rsidR="009641DE">
        <w:rPr>
          <w:rFonts w:ascii="Arial" w:hAnsi="Arial" w:cs="Arial"/>
        </w:rPr>
        <w:t xml:space="preserve">; Rhonda seconded.  </w:t>
      </w:r>
      <w:r w:rsidR="00BE4678" w:rsidRPr="00BE4678">
        <w:rPr>
          <w:rFonts w:ascii="Arial" w:hAnsi="Arial" w:cs="Arial"/>
        </w:rPr>
        <w:t xml:space="preserve">Motion carried.  </w:t>
      </w:r>
      <w:r w:rsidRPr="00BE4678">
        <w:rPr>
          <w:rFonts w:ascii="Arial" w:hAnsi="Arial" w:cs="Arial"/>
        </w:rPr>
        <w:t>Meeti</w:t>
      </w:r>
      <w:r w:rsidR="007E5CA9">
        <w:rPr>
          <w:rFonts w:ascii="Arial" w:hAnsi="Arial" w:cs="Arial"/>
        </w:rPr>
        <w:t xml:space="preserve">ng adjourned at </w:t>
      </w:r>
      <w:r w:rsidR="00AF3905">
        <w:rPr>
          <w:rFonts w:ascii="Arial" w:hAnsi="Arial" w:cs="Arial"/>
        </w:rPr>
        <w:t>7:27</w:t>
      </w:r>
      <w:r w:rsidR="007E5CA9">
        <w:rPr>
          <w:rFonts w:ascii="Arial" w:hAnsi="Arial" w:cs="Arial"/>
        </w:rPr>
        <w:t xml:space="preserve"> </w:t>
      </w:r>
      <w:r w:rsidR="00BE4678" w:rsidRPr="00BE4678">
        <w:rPr>
          <w:rFonts w:ascii="Arial" w:hAnsi="Arial" w:cs="Arial"/>
        </w:rPr>
        <w:t>PM.</w:t>
      </w:r>
      <w:r w:rsidR="009641DE">
        <w:rPr>
          <w:rFonts w:ascii="Arial" w:hAnsi="Arial" w:cs="Arial"/>
        </w:rPr>
        <w:t xml:space="preserve">  </w:t>
      </w:r>
      <w:r w:rsidR="0059356F">
        <w:rPr>
          <w:rFonts w:ascii="Arial" w:hAnsi="Arial" w:cs="Arial"/>
        </w:rPr>
        <w:t>Next regular meeting scheduled for</w:t>
      </w:r>
      <w:r w:rsidR="009641DE">
        <w:rPr>
          <w:rFonts w:ascii="Arial" w:hAnsi="Arial" w:cs="Arial"/>
        </w:rPr>
        <w:t xml:space="preserve"> Tuesday, December 27, 2022.</w:t>
      </w:r>
      <w:r w:rsidR="00E739E3">
        <w:rPr>
          <w:rFonts w:ascii="Arial" w:hAnsi="Arial" w:cs="Arial"/>
        </w:rPr>
        <w:t xml:space="preserve">  </w:t>
      </w:r>
      <w:r w:rsidR="0059356F">
        <w:rPr>
          <w:rFonts w:ascii="Arial" w:hAnsi="Arial" w:cs="Arial"/>
        </w:rPr>
        <w:t xml:space="preserve">  </w:t>
      </w:r>
    </w:p>
    <w:p w14:paraId="2D8A1CA0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2678EE35" w14:textId="77777777" w:rsidR="0059356F" w:rsidRDefault="0059356F" w:rsidP="00BE4678">
      <w:pPr>
        <w:pStyle w:val="NoSpacing"/>
        <w:rPr>
          <w:rFonts w:ascii="Arial" w:hAnsi="Arial" w:cs="Arial"/>
        </w:rPr>
      </w:pPr>
    </w:p>
    <w:p w14:paraId="0857370E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4E7D8B9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D71F35F" w14:textId="77777777" w:rsidR="006770AF" w:rsidRDefault="006770AF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 Wilcox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 </w:t>
      </w:r>
      <w:proofErr w:type="spellStart"/>
      <w:r>
        <w:rPr>
          <w:rFonts w:ascii="Arial" w:hAnsi="Arial" w:cs="Arial"/>
        </w:rPr>
        <w:t>LuceWireman</w:t>
      </w:r>
      <w:proofErr w:type="spellEnd"/>
    </w:p>
    <w:p w14:paraId="379245E6" w14:textId="77777777" w:rsidR="006770AF" w:rsidRDefault="006770AF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 Recording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</w:p>
    <w:p w14:paraId="01905FDA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AB9D2C3" w14:textId="77777777" w:rsidR="006770AF" w:rsidRPr="00BE4678" w:rsidRDefault="006770AF" w:rsidP="00BE4678">
      <w:pPr>
        <w:pStyle w:val="NoSpacing"/>
        <w:rPr>
          <w:rFonts w:ascii="Arial" w:hAnsi="Arial" w:cs="Arial"/>
        </w:rPr>
      </w:pPr>
    </w:p>
    <w:p w14:paraId="65D74EE4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* </w:t>
      </w:r>
      <w:r w:rsidRPr="00BE4678">
        <w:rPr>
          <w:rFonts w:ascii="Arial" w:hAnsi="Arial" w:cs="Arial"/>
          <w:i/>
          <w:iCs/>
        </w:rPr>
        <w:t>Copy in File</w:t>
      </w:r>
      <w:r w:rsidRPr="00BE4678">
        <w:rPr>
          <w:rFonts w:ascii="Arial" w:hAnsi="Arial" w:cs="Arial"/>
        </w:rPr>
        <w:t>.</w:t>
      </w:r>
    </w:p>
    <w:sectPr w:rsidR="00883621" w:rsidRPr="00BE4678" w:rsidSect="009641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A8F"/>
    <w:multiLevelType w:val="multilevel"/>
    <w:tmpl w:val="CA9A18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22B126E7"/>
    <w:multiLevelType w:val="hybridMultilevel"/>
    <w:tmpl w:val="0444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95882"/>
    <w:multiLevelType w:val="hybridMultilevel"/>
    <w:tmpl w:val="3A30CFE4"/>
    <w:lvl w:ilvl="0" w:tplc="5D54EC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66F046F4"/>
    <w:multiLevelType w:val="hybridMultilevel"/>
    <w:tmpl w:val="561CD2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331308">
    <w:abstractNumId w:val="1"/>
  </w:num>
  <w:num w:numId="2" w16cid:durableId="1632512006">
    <w:abstractNumId w:val="0"/>
  </w:num>
  <w:num w:numId="3" w16cid:durableId="2020235302">
    <w:abstractNumId w:val="3"/>
  </w:num>
  <w:num w:numId="4" w16cid:durableId="168705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8D"/>
    <w:rsid w:val="00011B5A"/>
    <w:rsid w:val="00016E0C"/>
    <w:rsid w:val="00035180"/>
    <w:rsid w:val="00096BB9"/>
    <w:rsid w:val="000A0B0F"/>
    <w:rsid w:val="000E1AEC"/>
    <w:rsid w:val="0013518F"/>
    <w:rsid w:val="00151575"/>
    <w:rsid w:val="001640D4"/>
    <w:rsid w:val="001D4C8D"/>
    <w:rsid w:val="001E3AE9"/>
    <w:rsid w:val="00212989"/>
    <w:rsid w:val="002A1704"/>
    <w:rsid w:val="002C712C"/>
    <w:rsid w:val="002F66E7"/>
    <w:rsid w:val="003151CD"/>
    <w:rsid w:val="003C1E1F"/>
    <w:rsid w:val="00441BD2"/>
    <w:rsid w:val="00487469"/>
    <w:rsid w:val="0057053E"/>
    <w:rsid w:val="00574EB2"/>
    <w:rsid w:val="0059356F"/>
    <w:rsid w:val="006371F7"/>
    <w:rsid w:val="00637C6F"/>
    <w:rsid w:val="006728F2"/>
    <w:rsid w:val="006770AF"/>
    <w:rsid w:val="006E6DE5"/>
    <w:rsid w:val="0070569D"/>
    <w:rsid w:val="00760261"/>
    <w:rsid w:val="007A2740"/>
    <w:rsid w:val="007E5CA9"/>
    <w:rsid w:val="00856D35"/>
    <w:rsid w:val="00883621"/>
    <w:rsid w:val="00883AD3"/>
    <w:rsid w:val="008C31AD"/>
    <w:rsid w:val="00904C60"/>
    <w:rsid w:val="009254C2"/>
    <w:rsid w:val="009641DE"/>
    <w:rsid w:val="00A7536B"/>
    <w:rsid w:val="00AC4F01"/>
    <w:rsid w:val="00AF3905"/>
    <w:rsid w:val="00B60140"/>
    <w:rsid w:val="00B732B7"/>
    <w:rsid w:val="00BB7A6A"/>
    <w:rsid w:val="00BE4678"/>
    <w:rsid w:val="00C07CB8"/>
    <w:rsid w:val="00C509DE"/>
    <w:rsid w:val="00C72752"/>
    <w:rsid w:val="00C834A6"/>
    <w:rsid w:val="00CA3EDD"/>
    <w:rsid w:val="00D21BEC"/>
    <w:rsid w:val="00D8522A"/>
    <w:rsid w:val="00DC6609"/>
    <w:rsid w:val="00DE78CA"/>
    <w:rsid w:val="00E306CA"/>
    <w:rsid w:val="00E739E3"/>
    <w:rsid w:val="00EB6CB9"/>
    <w:rsid w:val="00EB75A2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163F8"/>
  <w15:docId w15:val="{8C699F01-3F6D-4DA8-B7D4-25EC6FC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678"/>
    <w:rPr>
      <w:sz w:val="24"/>
      <w:szCs w:val="24"/>
    </w:rPr>
  </w:style>
  <w:style w:type="table" w:styleId="TableGrid">
    <w:name w:val="Table Grid"/>
    <w:basedOn w:val="TableNormal"/>
    <w:rsid w:val="00C5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ALGER PUBLIC LIBRARY</vt:lpstr>
    </vt:vector>
  </TitlesOfParts>
  <Company>Country Plastics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 PUBLIC LIBRARY</dc:title>
  <dc:creator>Jack Wilcox</dc:creator>
  <cp:lastModifiedBy>Jackie</cp:lastModifiedBy>
  <cp:revision>7</cp:revision>
  <cp:lastPrinted>2009-04-12T22:56:00Z</cp:lastPrinted>
  <dcterms:created xsi:type="dcterms:W3CDTF">2022-11-29T22:44:00Z</dcterms:created>
  <dcterms:modified xsi:type="dcterms:W3CDTF">2022-12-24T19:07:00Z</dcterms:modified>
</cp:coreProperties>
</file>